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94" w:rsidRPr="0018613A" w:rsidRDefault="00B24226" w:rsidP="00E92456">
      <w:pPr>
        <w:tabs>
          <w:tab w:val="left" w:pos="709"/>
        </w:tabs>
        <w:jc w:val="center"/>
        <w:rPr>
          <w:b/>
          <w:sz w:val="28"/>
          <w:szCs w:val="28"/>
        </w:rPr>
      </w:pPr>
      <w:r w:rsidRPr="0018613A">
        <w:rPr>
          <w:b/>
          <w:sz w:val="28"/>
          <w:szCs w:val="28"/>
        </w:rPr>
        <w:t>О</w:t>
      </w:r>
      <w:r w:rsidR="00994894" w:rsidRPr="0018613A">
        <w:rPr>
          <w:b/>
          <w:sz w:val="28"/>
          <w:szCs w:val="28"/>
        </w:rPr>
        <w:t>тчет</w:t>
      </w:r>
    </w:p>
    <w:p w:rsidR="009C7B46" w:rsidRDefault="00101026" w:rsidP="00101026">
      <w:pPr>
        <w:tabs>
          <w:tab w:val="left" w:pos="0"/>
        </w:tabs>
        <w:jc w:val="center"/>
        <w:rPr>
          <w:b/>
          <w:sz w:val="28"/>
          <w:szCs w:val="28"/>
        </w:rPr>
      </w:pPr>
      <w:r w:rsidRPr="00101026">
        <w:rPr>
          <w:b/>
          <w:sz w:val="28"/>
          <w:szCs w:val="28"/>
        </w:rPr>
        <w:t>о сотрудничестве органов исполните</w:t>
      </w:r>
      <w:r w:rsidR="002A240B">
        <w:rPr>
          <w:b/>
          <w:sz w:val="28"/>
          <w:szCs w:val="28"/>
        </w:rPr>
        <w:t>льной власти Смоленской области</w:t>
      </w:r>
    </w:p>
    <w:p w:rsidR="00101026" w:rsidRPr="00101026" w:rsidRDefault="00101026" w:rsidP="00101026">
      <w:pPr>
        <w:tabs>
          <w:tab w:val="left" w:pos="0"/>
        </w:tabs>
        <w:jc w:val="center"/>
        <w:rPr>
          <w:b/>
          <w:sz w:val="28"/>
          <w:szCs w:val="28"/>
        </w:rPr>
      </w:pPr>
      <w:r w:rsidRPr="00101026">
        <w:rPr>
          <w:b/>
          <w:sz w:val="28"/>
          <w:szCs w:val="28"/>
        </w:rPr>
        <w:t>с регионами Республики Беларусь</w:t>
      </w:r>
    </w:p>
    <w:p w:rsidR="008F272B" w:rsidRPr="0018613A" w:rsidRDefault="00101026" w:rsidP="00101026">
      <w:pPr>
        <w:tabs>
          <w:tab w:val="left" w:pos="0"/>
        </w:tabs>
        <w:jc w:val="center"/>
        <w:rPr>
          <w:b/>
          <w:sz w:val="28"/>
          <w:szCs w:val="28"/>
        </w:rPr>
      </w:pPr>
      <w:r w:rsidRPr="00101026">
        <w:rPr>
          <w:b/>
          <w:sz w:val="28"/>
          <w:szCs w:val="28"/>
        </w:rPr>
        <w:t>за I полугодие 2021 года</w:t>
      </w:r>
    </w:p>
    <w:p w:rsidR="00457D48" w:rsidRDefault="00457D48" w:rsidP="002A240B">
      <w:pPr>
        <w:tabs>
          <w:tab w:val="left" w:pos="709"/>
        </w:tabs>
        <w:jc w:val="both"/>
        <w:rPr>
          <w:sz w:val="28"/>
          <w:szCs w:val="28"/>
        </w:rPr>
      </w:pPr>
    </w:p>
    <w:p w:rsidR="008A3C2C" w:rsidRDefault="008A3C2C" w:rsidP="00586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A3C2C">
        <w:rPr>
          <w:sz w:val="28"/>
          <w:szCs w:val="28"/>
        </w:rPr>
        <w:t>I полугодии 2021 года</w:t>
      </w:r>
      <w:r w:rsidR="00786F09">
        <w:rPr>
          <w:sz w:val="28"/>
          <w:szCs w:val="28"/>
        </w:rPr>
        <w:t xml:space="preserve"> состоялись следующие</w:t>
      </w:r>
      <w:r>
        <w:rPr>
          <w:sz w:val="28"/>
          <w:szCs w:val="28"/>
        </w:rPr>
        <w:t xml:space="preserve"> мероприятия с </w:t>
      </w:r>
      <w:r w:rsidR="00457D48">
        <w:rPr>
          <w:sz w:val="28"/>
          <w:szCs w:val="28"/>
        </w:rPr>
        <w:t xml:space="preserve">участием </w:t>
      </w:r>
      <w:r>
        <w:rPr>
          <w:sz w:val="28"/>
          <w:szCs w:val="28"/>
        </w:rPr>
        <w:t>пред</w:t>
      </w:r>
      <w:r w:rsidR="00457D48">
        <w:rPr>
          <w:sz w:val="28"/>
          <w:szCs w:val="28"/>
        </w:rPr>
        <w:t>ставителей</w:t>
      </w:r>
      <w:r w:rsidR="00C82E52">
        <w:rPr>
          <w:sz w:val="28"/>
          <w:szCs w:val="28"/>
        </w:rPr>
        <w:t xml:space="preserve"> Республики Беларусь.</w:t>
      </w:r>
    </w:p>
    <w:p w:rsidR="008A3C2C" w:rsidRDefault="00786F09" w:rsidP="00586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январе</w:t>
      </w:r>
      <w:r w:rsidR="00700D63" w:rsidRPr="00700D63">
        <w:rPr>
          <w:sz w:val="28"/>
          <w:szCs w:val="28"/>
        </w:rPr>
        <w:t xml:space="preserve"> 2021 года в режиме видео-конференц-связи состоялись Парламентские слушания Комиссии Парламентского Собрания по законодательству и Регламенту Союза Беларуси и России «Модельное законотворчество в Союзном государстве». </w:t>
      </w:r>
      <w:proofErr w:type="gramStart"/>
      <w:r w:rsidR="00700D63" w:rsidRPr="00700D63">
        <w:rPr>
          <w:sz w:val="28"/>
          <w:szCs w:val="28"/>
        </w:rPr>
        <w:t>В ходе заседания участники семинара обсудили состояние и перспективы развития правовой системы Союзного государства, актуальную тематику для модельного законотворчества в рамках Союзного государства, методику разработки и принятия Парламентским Собранием Союза Беларуси и России (далее – Парламентское Собрание) модельных законодательных актов и вопросы планирования модельного законотворчества на 2021 год и на среднесрочную перспективу.</w:t>
      </w:r>
      <w:proofErr w:type="gramEnd"/>
      <w:r w:rsidR="00700D63" w:rsidRPr="00700D63">
        <w:rPr>
          <w:sz w:val="28"/>
          <w:szCs w:val="28"/>
        </w:rPr>
        <w:t xml:space="preserve"> Представитель Департамента цифрового развития Смоленской области выступил с докладом о разработке положений модельного законодательства Союзного государства по направлению «Цифровая экономика». Предложения Смоленской области по указанному вопросу включены в проект рекомендаций по итогам Парламентских слушаний</w:t>
      </w:r>
      <w:r w:rsidR="002A240B">
        <w:rPr>
          <w:sz w:val="28"/>
          <w:szCs w:val="28"/>
        </w:rPr>
        <w:t>.</w:t>
      </w:r>
    </w:p>
    <w:p w:rsidR="0087192F" w:rsidRPr="0087192F" w:rsidRDefault="00B642B7" w:rsidP="00586686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87192F">
        <w:rPr>
          <w:color w:val="000000"/>
          <w:sz w:val="28"/>
          <w:szCs w:val="28"/>
        </w:rPr>
        <w:t>В апреле 2021 года заместитель Губернатора Смоленской области и представитель Департамента Смоленской области по социальному развитию приняли участие в совещании, проведенном в г. Москве Постоянным Комитетом Союзного государства. В совещании приняли участие представители Постоянного Комитета Союзного государства, регионов Российской Федерации и Республики Беларусь. В рамках совещания подведены итоги работы по реализации в 2019-2020 годах ежегодных мероприятий Союзного государства «Организация санаторно-курортного лечения ветеранов и инвалидов Великой Отечественной войны».</w:t>
      </w:r>
      <w:r w:rsidRPr="0087192F">
        <w:t xml:space="preserve"> </w:t>
      </w:r>
      <w:r w:rsidRPr="0087192F">
        <w:rPr>
          <w:color w:val="000000"/>
          <w:sz w:val="28"/>
          <w:szCs w:val="28"/>
        </w:rPr>
        <w:t>Достигнута договоренность продолжить сотрудничество по организации санаторно-курортного лечения</w:t>
      </w:r>
      <w:r w:rsidR="0087192F" w:rsidRPr="0087192F">
        <w:rPr>
          <w:color w:val="000000"/>
          <w:sz w:val="28"/>
          <w:szCs w:val="28"/>
        </w:rPr>
        <w:t>.</w:t>
      </w:r>
      <w:r w:rsidRPr="0087192F">
        <w:rPr>
          <w:color w:val="000000"/>
          <w:sz w:val="28"/>
          <w:szCs w:val="28"/>
        </w:rPr>
        <w:t xml:space="preserve"> </w:t>
      </w:r>
    </w:p>
    <w:p w:rsidR="008A3C2C" w:rsidRDefault="00786F09" w:rsidP="00586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апреле</w:t>
      </w:r>
      <w:r w:rsidRPr="00786F09">
        <w:rPr>
          <w:sz w:val="28"/>
          <w:szCs w:val="28"/>
        </w:rPr>
        <w:t xml:space="preserve"> 2021 года в режиме видеоконференции состоялось заседание Рабочей группы по сотрудничеству Республики Беларусь и Смоленской области Российской Федерации. В мероприятии приняли участие представители органов государственной власти Смоленской области во главе с заместителем Губернатора Смоленской области и Республики Беларусь во главе с заместителем Министра энергетики Республики Беларусь. В рамках заседания состоялось обсуждение текущего состояния и перспектив развития взаимовыгодного сотрудничества в области промышленности, сельского хозяйства, жилищного и дорожного строительства, нефтехимии и энергетики, торговли, туризма, ряде иных сфер. По результатам заседания рабочей группы стороны выработали согласованную позицию по алгоритму дальнейших совместных действий</w:t>
      </w:r>
      <w:r w:rsidR="002A240B">
        <w:rPr>
          <w:sz w:val="28"/>
          <w:szCs w:val="28"/>
        </w:rPr>
        <w:t>.</w:t>
      </w:r>
    </w:p>
    <w:p w:rsidR="00B642B7" w:rsidRDefault="00B642B7" w:rsidP="00586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3-4</w:t>
      </w:r>
      <w:r w:rsidR="002A240B" w:rsidRPr="002A240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2A240B" w:rsidRPr="002A240B">
        <w:rPr>
          <w:sz w:val="28"/>
          <w:szCs w:val="28"/>
        </w:rPr>
        <w:t xml:space="preserve"> 2021 года в городе Смоленске проведено заседание российско-белорусской Рабочей группы в области обеспечения транспортной безопасности (далее – заседание). Целью заседания стало обсуждение плана мероприятий по </w:t>
      </w:r>
      <w:r w:rsidR="002A240B" w:rsidRPr="002A240B">
        <w:rPr>
          <w:sz w:val="28"/>
          <w:szCs w:val="28"/>
        </w:rPr>
        <w:lastRenderedPageBreak/>
        <w:t xml:space="preserve">реализации Соглашения между Правительством Российской Федерации и Правительством Республики Беларусь о взаимодействии в области обеспечения транспортной безопасности, а также определение подходов Республики Беларусь к вопросу защиты транспортного комплекса от актов незаконного вмешательства. В рамках заседания рассмотрены наиболее актуальные вопросы обеспечения транспортной безопасности, по которым стороны намерены сотрудничать в сферах железнодорожного транспорта, городского наземного электрического транспорта, метрополитена, автомобильного, воздушного, внутреннего водного транспорта и дорожного хозяйства. </w:t>
      </w:r>
      <w:r w:rsidRPr="00B642B7">
        <w:rPr>
          <w:color w:val="000000"/>
          <w:sz w:val="28"/>
          <w:szCs w:val="28"/>
        </w:rPr>
        <w:t>Мероприятие прошло при участии первого заместителя Губернатора Смоленской области, директора Департамента транспортной безопасности Министерства транспорта Российской Федерации, представителей Министерства транспорта Российской Федерации, представителей Республики Беларусь, а также Смоленской области.</w:t>
      </w:r>
    </w:p>
    <w:p w:rsidR="008A3C2C" w:rsidRDefault="008A3C2C" w:rsidP="002A240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700D6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мае 2021 года на территории Смоленской области при содействии Аппарата Администрации Смоленской области и Главного управления Смоленской области по делам молодежи и гражданско-патриотическому воспитанию проведены международные </w:t>
      </w:r>
      <w:proofErr w:type="spellStart"/>
      <w:r w:rsidRPr="00700D6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мото</w:t>
      </w:r>
      <w:proofErr w:type="spellEnd"/>
      <w:r w:rsidRPr="00700D6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и автопробеги, посвященные Великой Отечественной войне.</w:t>
      </w:r>
    </w:p>
    <w:p w:rsidR="00762365" w:rsidRPr="00762365" w:rsidRDefault="00762365" w:rsidP="0076236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86F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Принято участие в Международной Вахте памяти состоявшейся в Сахалинской области в ходе, которой обсуждались вопросы развития молодежных проектов в сфере увековечения памяти погибших при защите Отечества.</w:t>
      </w:r>
    </w:p>
    <w:p w:rsidR="00A92FBF" w:rsidRDefault="00786F09" w:rsidP="00586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протяжении </w:t>
      </w:r>
      <w:r w:rsidR="00795164" w:rsidRPr="00795164">
        <w:rPr>
          <w:sz w:val="28"/>
          <w:szCs w:val="28"/>
        </w:rPr>
        <w:t>I</w:t>
      </w:r>
      <w:r w:rsidR="00586686" w:rsidRPr="0018613A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полугодия</w:t>
      </w:r>
      <w:r w:rsidR="00795164">
        <w:rPr>
          <w:sz w:val="28"/>
          <w:szCs w:val="28"/>
        </w:rPr>
        <w:t xml:space="preserve"> </w:t>
      </w:r>
      <w:r w:rsidR="00586686" w:rsidRPr="0018613A">
        <w:rPr>
          <w:sz w:val="28"/>
          <w:szCs w:val="28"/>
        </w:rPr>
        <w:t>20</w:t>
      </w:r>
      <w:r w:rsidR="00795164">
        <w:rPr>
          <w:sz w:val="28"/>
          <w:szCs w:val="28"/>
        </w:rPr>
        <w:t>21 года органами исполнительной власти Смоленской области (далее – ОИВ) осуществлялось</w:t>
      </w:r>
      <w:r w:rsidR="00A92FBF" w:rsidRPr="0018613A">
        <w:rPr>
          <w:sz w:val="28"/>
          <w:szCs w:val="28"/>
        </w:rPr>
        <w:t xml:space="preserve"> </w:t>
      </w:r>
      <w:r w:rsidR="00795164">
        <w:rPr>
          <w:sz w:val="28"/>
          <w:szCs w:val="28"/>
        </w:rPr>
        <w:t>сотрудничество с представителями Республики Беларусь в сферах промышленности и торговли, сельского хозяйства, транспорта и дорожного хозяйства, строительства и жилищно-коммунального хозяйства, общественных связей и информационной политики, культуры, образования и науки, молодежной политики и гражданско-патриотического воспитания, а также в социальной сфере.</w:t>
      </w:r>
      <w:proofErr w:type="gramEnd"/>
    </w:p>
    <w:p w:rsidR="00BF0D9E" w:rsidRDefault="00786F09" w:rsidP="00586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за отчетный период состоялось более 30 международных</w:t>
      </w:r>
      <w:r w:rsidR="00922C24">
        <w:rPr>
          <w:sz w:val="28"/>
          <w:szCs w:val="28"/>
        </w:rPr>
        <w:t xml:space="preserve"> </w:t>
      </w:r>
      <w:r w:rsidR="003C5DC9">
        <w:rPr>
          <w:sz w:val="28"/>
          <w:szCs w:val="28"/>
        </w:rPr>
        <w:t>м</w:t>
      </w:r>
      <w:r>
        <w:rPr>
          <w:sz w:val="28"/>
          <w:szCs w:val="28"/>
        </w:rPr>
        <w:t>ероприятий</w:t>
      </w:r>
      <w:r w:rsidR="003C5DC9">
        <w:rPr>
          <w:sz w:val="28"/>
          <w:szCs w:val="28"/>
        </w:rPr>
        <w:t xml:space="preserve"> </w:t>
      </w:r>
      <w:r w:rsidR="00734673">
        <w:rPr>
          <w:sz w:val="28"/>
          <w:szCs w:val="28"/>
        </w:rPr>
        <w:t>(фестивали, форумы, выставки, встречи, конференции, конкурсы</w:t>
      </w:r>
      <w:r>
        <w:rPr>
          <w:sz w:val="28"/>
          <w:szCs w:val="28"/>
        </w:rPr>
        <w:t>, совещания и т.д.</w:t>
      </w:r>
      <w:r w:rsidR="00734673">
        <w:rPr>
          <w:sz w:val="28"/>
          <w:szCs w:val="28"/>
        </w:rPr>
        <w:t xml:space="preserve">) </w:t>
      </w:r>
      <w:r>
        <w:rPr>
          <w:sz w:val="28"/>
          <w:szCs w:val="28"/>
        </w:rPr>
        <w:t>проводимых</w:t>
      </w:r>
      <w:r w:rsidR="003C5DC9">
        <w:rPr>
          <w:sz w:val="28"/>
          <w:szCs w:val="28"/>
        </w:rPr>
        <w:t xml:space="preserve"> на </w:t>
      </w:r>
      <w:r w:rsidR="005E39F3">
        <w:rPr>
          <w:sz w:val="28"/>
          <w:szCs w:val="28"/>
        </w:rPr>
        <w:t>территории Смоленской области, а также</w:t>
      </w:r>
      <w:r w:rsidR="003C5DC9">
        <w:rPr>
          <w:sz w:val="28"/>
          <w:szCs w:val="28"/>
        </w:rPr>
        <w:t xml:space="preserve"> на территории Республики Беларусь.</w:t>
      </w:r>
    </w:p>
    <w:p w:rsidR="00BF0D9E" w:rsidRPr="0018613A" w:rsidRDefault="00786F09" w:rsidP="00586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86F09">
        <w:rPr>
          <w:sz w:val="28"/>
          <w:szCs w:val="28"/>
        </w:rPr>
        <w:t>В связи с тяжелой эпидемиологической ситуацией в мире, вызванной распространением новой коронавирусной инфекцией (COVID-19), большая часть мероприятий была проведена в дистанционном формате.</w:t>
      </w:r>
    </w:p>
    <w:p w:rsidR="00763F22" w:rsidRPr="0018613A" w:rsidRDefault="00763F22" w:rsidP="00763F22">
      <w:pPr>
        <w:ind w:firstLine="705"/>
        <w:jc w:val="both"/>
        <w:rPr>
          <w:sz w:val="28"/>
          <w:szCs w:val="28"/>
        </w:rPr>
      </w:pPr>
    </w:p>
    <w:sectPr w:rsidR="00763F22" w:rsidRPr="0018613A" w:rsidSect="00703868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61" w:rsidRDefault="00160F61" w:rsidP="00994894">
      <w:r>
        <w:separator/>
      </w:r>
    </w:p>
  </w:endnote>
  <w:endnote w:type="continuationSeparator" w:id="0">
    <w:p w:rsidR="00160F61" w:rsidRDefault="00160F61" w:rsidP="0099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61" w:rsidRDefault="00160F61" w:rsidP="00994894">
      <w:r>
        <w:separator/>
      </w:r>
    </w:p>
  </w:footnote>
  <w:footnote w:type="continuationSeparator" w:id="0">
    <w:p w:rsidR="00160F61" w:rsidRDefault="00160F61" w:rsidP="00994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62618"/>
      <w:docPartObj>
        <w:docPartGallery w:val="Page Numbers (Top of Page)"/>
        <w:docPartUnique/>
      </w:docPartObj>
    </w:sdtPr>
    <w:sdtEndPr/>
    <w:sdtContent>
      <w:p w:rsidR="00994894" w:rsidRDefault="003A58CB">
        <w:pPr>
          <w:pStyle w:val="a6"/>
          <w:jc w:val="center"/>
        </w:pPr>
        <w:r>
          <w:fldChar w:fldCharType="begin"/>
        </w:r>
        <w:r w:rsidR="003213F4">
          <w:instrText xml:space="preserve"> PAGE   \* MERGEFORMAT </w:instrText>
        </w:r>
        <w:r>
          <w:fldChar w:fldCharType="separate"/>
        </w:r>
        <w:r w:rsidR="00EC1E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4894" w:rsidRDefault="009948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10667"/>
    <w:multiLevelType w:val="multilevel"/>
    <w:tmpl w:val="71E497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3A"/>
    <w:rsid w:val="00062CCB"/>
    <w:rsid w:val="00064413"/>
    <w:rsid w:val="0006489B"/>
    <w:rsid w:val="000C4DD5"/>
    <w:rsid w:val="000D0583"/>
    <w:rsid w:val="000F1855"/>
    <w:rsid w:val="00101026"/>
    <w:rsid w:val="00102B10"/>
    <w:rsid w:val="00104134"/>
    <w:rsid w:val="001157B7"/>
    <w:rsid w:val="00115CFC"/>
    <w:rsid w:val="001230D3"/>
    <w:rsid w:val="00153F49"/>
    <w:rsid w:val="00160F61"/>
    <w:rsid w:val="0016200D"/>
    <w:rsid w:val="0018613A"/>
    <w:rsid w:val="0021097B"/>
    <w:rsid w:val="002117A5"/>
    <w:rsid w:val="00241C76"/>
    <w:rsid w:val="002559E8"/>
    <w:rsid w:val="002713AE"/>
    <w:rsid w:val="00273C9B"/>
    <w:rsid w:val="002A240B"/>
    <w:rsid w:val="002B2634"/>
    <w:rsid w:val="002E38F9"/>
    <w:rsid w:val="00302596"/>
    <w:rsid w:val="00305AB4"/>
    <w:rsid w:val="00317DC3"/>
    <w:rsid w:val="003213F4"/>
    <w:rsid w:val="003347EB"/>
    <w:rsid w:val="003530F9"/>
    <w:rsid w:val="0036321F"/>
    <w:rsid w:val="00370020"/>
    <w:rsid w:val="0039191A"/>
    <w:rsid w:val="003A4DD1"/>
    <w:rsid w:val="003A58CB"/>
    <w:rsid w:val="003B19F9"/>
    <w:rsid w:val="003B3E32"/>
    <w:rsid w:val="003C5DC9"/>
    <w:rsid w:val="003F402A"/>
    <w:rsid w:val="00407BAB"/>
    <w:rsid w:val="00423F79"/>
    <w:rsid w:val="00450D02"/>
    <w:rsid w:val="00453973"/>
    <w:rsid w:val="00457D48"/>
    <w:rsid w:val="004B6293"/>
    <w:rsid w:val="004D7646"/>
    <w:rsid w:val="004E7C97"/>
    <w:rsid w:val="004F765A"/>
    <w:rsid w:val="00515753"/>
    <w:rsid w:val="00567107"/>
    <w:rsid w:val="0057488F"/>
    <w:rsid w:val="00586686"/>
    <w:rsid w:val="00586856"/>
    <w:rsid w:val="005A0FF6"/>
    <w:rsid w:val="005E39F3"/>
    <w:rsid w:val="005F08F1"/>
    <w:rsid w:val="006070CA"/>
    <w:rsid w:val="00627FE9"/>
    <w:rsid w:val="00643F54"/>
    <w:rsid w:val="0066285D"/>
    <w:rsid w:val="00667217"/>
    <w:rsid w:val="00670E59"/>
    <w:rsid w:val="00677F33"/>
    <w:rsid w:val="00686DE2"/>
    <w:rsid w:val="006977EA"/>
    <w:rsid w:val="006B02BC"/>
    <w:rsid w:val="006D258C"/>
    <w:rsid w:val="006E0473"/>
    <w:rsid w:val="00700D63"/>
    <w:rsid w:val="00703868"/>
    <w:rsid w:val="00734673"/>
    <w:rsid w:val="00736939"/>
    <w:rsid w:val="00741BCD"/>
    <w:rsid w:val="007471FF"/>
    <w:rsid w:val="00760DDE"/>
    <w:rsid w:val="00762365"/>
    <w:rsid w:val="00763F22"/>
    <w:rsid w:val="0078183E"/>
    <w:rsid w:val="00786F09"/>
    <w:rsid w:val="00794F18"/>
    <w:rsid w:val="00795164"/>
    <w:rsid w:val="007B68F0"/>
    <w:rsid w:val="007C759D"/>
    <w:rsid w:val="007F51F4"/>
    <w:rsid w:val="00807639"/>
    <w:rsid w:val="00860641"/>
    <w:rsid w:val="0087192F"/>
    <w:rsid w:val="008A0F52"/>
    <w:rsid w:val="008A3C2C"/>
    <w:rsid w:val="008B3BA0"/>
    <w:rsid w:val="008D133A"/>
    <w:rsid w:val="008D2813"/>
    <w:rsid w:val="008E76B5"/>
    <w:rsid w:val="008F272B"/>
    <w:rsid w:val="0090202C"/>
    <w:rsid w:val="00907691"/>
    <w:rsid w:val="009171F8"/>
    <w:rsid w:val="00922C24"/>
    <w:rsid w:val="00934B45"/>
    <w:rsid w:val="00942E2F"/>
    <w:rsid w:val="00994894"/>
    <w:rsid w:val="009B4799"/>
    <w:rsid w:val="009C5498"/>
    <w:rsid w:val="009C7B46"/>
    <w:rsid w:val="009D08FA"/>
    <w:rsid w:val="009D1E63"/>
    <w:rsid w:val="009D2F8F"/>
    <w:rsid w:val="009D5255"/>
    <w:rsid w:val="009E056E"/>
    <w:rsid w:val="00A212ED"/>
    <w:rsid w:val="00A36A48"/>
    <w:rsid w:val="00A661A6"/>
    <w:rsid w:val="00A92A1F"/>
    <w:rsid w:val="00A92FBF"/>
    <w:rsid w:val="00A965F7"/>
    <w:rsid w:val="00B04700"/>
    <w:rsid w:val="00B24226"/>
    <w:rsid w:val="00B32BF0"/>
    <w:rsid w:val="00B54B47"/>
    <w:rsid w:val="00B54DDD"/>
    <w:rsid w:val="00B55C2C"/>
    <w:rsid w:val="00B642B7"/>
    <w:rsid w:val="00B65131"/>
    <w:rsid w:val="00B809FE"/>
    <w:rsid w:val="00B86165"/>
    <w:rsid w:val="00BE6278"/>
    <w:rsid w:val="00BE6EA8"/>
    <w:rsid w:val="00BF0D9E"/>
    <w:rsid w:val="00C035FD"/>
    <w:rsid w:val="00C036CB"/>
    <w:rsid w:val="00C34F3A"/>
    <w:rsid w:val="00C36154"/>
    <w:rsid w:val="00C36861"/>
    <w:rsid w:val="00C5243F"/>
    <w:rsid w:val="00C73561"/>
    <w:rsid w:val="00C82E52"/>
    <w:rsid w:val="00C84340"/>
    <w:rsid w:val="00C86875"/>
    <w:rsid w:val="00CD6118"/>
    <w:rsid w:val="00CF3301"/>
    <w:rsid w:val="00CF5708"/>
    <w:rsid w:val="00D21FE7"/>
    <w:rsid w:val="00D6029F"/>
    <w:rsid w:val="00D94753"/>
    <w:rsid w:val="00DB0383"/>
    <w:rsid w:val="00DD0CD8"/>
    <w:rsid w:val="00E11F65"/>
    <w:rsid w:val="00E706FA"/>
    <w:rsid w:val="00E71BCF"/>
    <w:rsid w:val="00E92456"/>
    <w:rsid w:val="00EB0597"/>
    <w:rsid w:val="00EB48AF"/>
    <w:rsid w:val="00EC1E10"/>
    <w:rsid w:val="00EC7591"/>
    <w:rsid w:val="00F21090"/>
    <w:rsid w:val="00F3027B"/>
    <w:rsid w:val="00F32F90"/>
    <w:rsid w:val="00F4644F"/>
    <w:rsid w:val="00F525C4"/>
    <w:rsid w:val="00F54DD4"/>
    <w:rsid w:val="00F660BB"/>
    <w:rsid w:val="00F70145"/>
    <w:rsid w:val="00F824DA"/>
    <w:rsid w:val="00F845E7"/>
    <w:rsid w:val="00FA7075"/>
    <w:rsid w:val="00FB785E"/>
    <w:rsid w:val="00FD49D6"/>
    <w:rsid w:val="00FF5E7D"/>
    <w:rsid w:val="00FF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4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5F08F1"/>
    <w:rPr>
      <w:rFonts w:ascii="Tahoma" w:hAnsi="Tahoma" w:cs="Tahoma" w:hint="default"/>
      <w:color w:val="000000"/>
      <w:sz w:val="17"/>
      <w:szCs w:val="17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1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3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948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4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948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48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4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5F08F1"/>
    <w:rPr>
      <w:rFonts w:ascii="Tahoma" w:hAnsi="Tahoma" w:cs="Tahoma" w:hint="default"/>
      <w:color w:val="000000"/>
      <w:sz w:val="17"/>
      <w:szCs w:val="17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1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3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948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4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948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48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Синельникова Надежда Владимировна</dc:creator>
  <cp:lastModifiedBy>Николаева Наталья Анатольевна</cp:lastModifiedBy>
  <cp:revision>3</cp:revision>
  <cp:lastPrinted>2021-08-09T12:11:00Z</cp:lastPrinted>
  <dcterms:created xsi:type="dcterms:W3CDTF">2021-11-10T11:47:00Z</dcterms:created>
  <dcterms:modified xsi:type="dcterms:W3CDTF">2021-11-10T11:51:00Z</dcterms:modified>
</cp:coreProperties>
</file>